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4C" w:rsidRPr="00236BD3" w:rsidRDefault="00BB5E4C" w:rsidP="00236BD3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eastAsia="en-US"/>
        </w:rPr>
      </w:pPr>
      <w:r w:rsidRPr="004A17E9">
        <w:rPr>
          <w:b/>
          <w:color w:val="000000"/>
          <w:sz w:val="28"/>
          <w:szCs w:val="28"/>
          <w:lang w:eastAsia="en-US"/>
        </w:rPr>
        <w:t>Пояснительная записка к предложени</w:t>
      </w:r>
      <w:r w:rsidR="00C060FF">
        <w:rPr>
          <w:b/>
          <w:color w:val="000000"/>
          <w:sz w:val="28"/>
          <w:szCs w:val="28"/>
          <w:lang w:eastAsia="en-US"/>
        </w:rPr>
        <w:t>ю</w:t>
      </w:r>
      <w:r w:rsidRPr="004A17E9">
        <w:rPr>
          <w:b/>
          <w:color w:val="000000"/>
          <w:sz w:val="28"/>
          <w:szCs w:val="28"/>
          <w:lang w:eastAsia="en-US"/>
        </w:rPr>
        <w:t xml:space="preserve">-заявке на </w:t>
      </w:r>
      <w:r w:rsidR="00236BD3" w:rsidRPr="00236BD3">
        <w:rPr>
          <w:b/>
          <w:color w:val="000000"/>
          <w:sz w:val="28"/>
          <w:szCs w:val="28"/>
          <w:lang w:eastAsia="en-US"/>
        </w:rPr>
        <w:t>разработку</w:t>
      </w:r>
    </w:p>
    <w:p w:rsidR="00236BD3" w:rsidRPr="00236BD3" w:rsidRDefault="00236BD3" w:rsidP="00236BD3">
      <w:pPr>
        <w:contextualSpacing/>
        <w:jc w:val="center"/>
        <w:rPr>
          <w:b/>
          <w:color w:val="000000"/>
          <w:sz w:val="28"/>
          <w:szCs w:val="28"/>
        </w:rPr>
      </w:pPr>
      <w:r w:rsidRPr="00236BD3">
        <w:rPr>
          <w:b/>
          <w:color w:val="000000"/>
          <w:sz w:val="28"/>
          <w:szCs w:val="28"/>
        </w:rPr>
        <w:t>ГОСТ «</w:t>
      </w:r>
      <w:r w:rsidR="003A4038" w:rsidRPr="003A4038">
        <w:rPr>
          <w:b/>
          <w:color w:val="000000"/>
          <w:sz w:val="28"/>
          <w:szCs w:val="28"/>
        </w:rPr>
        <w:t>Консервы мясные. Рагу куриное в желе. Технические условия</w:t>
      </w:r>
      <w:r w:rsidRPr="00236BD3">
        <w:rPr>
          <w:b/>
          <w:color w:val="000000"/>
          <w:sz w:val="28"/>
          <w:szCs w:val="28"/>
        </w:rPr>
        <w:t>»</w:t>
      </w:r>
    </w:p>
    <w:p w:rsidR="00BB5E4C" w:rsidRPr="004A17E9" w:rsidRDefault="009A6B02" w:rsidP="000D1C45">
      <w:pPr>
        <w:tabs>
          <w:tab w:val="left" w:pos="0"/>
        </w:tabs>
        <w:ind w:right="-56"/>
        <w:jc w:val="center"/>
        <w:rPr>
          <w:b/>
          <w:color w:val="000000"/>
          <w:sz w:val="28"/>
          <w:szCs w:val="28"/>
        </w:rPr>
      </w:pPr>
      <w:r w:rsidRPr="004A17E9">
        <w:rPr>
          <w:b/>
          <w:color w:val="000000"/>
          <w:sz w:val="28"/>
          <w:szCs w:val="28"/>
        </w:rPr>
        <w:t>(</w:t>
      </w:r>
      <w:r w:rsidR="00236BD3" w:rsidRPr="00236BD3">
        <w:rPr>
          <w:b/>
          <w:color w:val="000000"/>
          <w:sz w:val="28"/>
          <w:szCs w:val="28"/>
        </w:rPr>
        <w:t xml:space="preserve">Разработка ГОСТ </w:t>
      </w:r>
      <w:r w:rsidR="00434BE5" w:rsidRPr="00434BE5">
        <w:rPr>
          <w:b/>
          <w:color w:val="000000"/>
          <w:sz w:val="28"/>
          <w:szCs w:val="28"/>
        </w:rPr>
        <w:t xml:space="preserve">на основе </w:t>
      </w:r>
      <w:proofErr w:type="gramStart"/>
      <w:r w:rsidR="004661F4" w:rsidRPr="004661F4">
        <w:rPr>
          <w:b/>
          <w:color w:val="000000"/>
          <w:sz w:val="28"/>
          <w:szCs w:val="28"/>
        </w:rPr>
        <w:t>СТ</w:t>
      </w:r>
      <w:proofErr w:type="gramEnd"/>
      <w:r w:rsidR="004661F4" w:rsidRPr="004661F4">
        <w:rPr>
          <w:b/>
          <w:color w:val="000000"/>
          <w:sz w:val="28"/>
          <w:szCs w:val="28"/>
        </w:rPr>
        <w:t xml:space="preserve"> РК </w:t>
      </w:r>
      <w:r w:rsidR="003A4038" w:rsidRPr="003A4038">
        <w:rPr>
          <w:b/>
          <w:color w:val="000000"/>
          <w:sz w:val="28"/>
          <w:szCs w:val="28"/>
        </w:rPr>
        <w:t>2124-2011</w:t>
      </w:r>
      <w:r w:rsidRPr="004A17E9">
        <w:rPr>
          <w:b/>
          <w:color w:val="000000"/>
          <w:sz w:val="28"/>
          <w:szCs w:val="28"/>
        </w:rPr>
        <w:t>)</w:t>
      </w:r>
    </w:p>
    <w:p w:rsidR="009A6B02" w:rsidRPr="004A17E9" w:rsidRDefault="009A6B02" w:rsidP="009A6B02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BB5E4C" w:rsidRPr="004A17E9" w:rsidRDefault="00BB5E4C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4A17E9">
        <w:rPr>
          <w:b/>
          <w:color w:val="000000"/>
          <w:sz w:val="28"/>
          <w:szCs w:val="28"/>
        </w:rPr>
        <w:t>1)</w:t>
      </w:r>
      <w:r w:rsidRPr="004A17E9">
        <w:rPr>
          <w:b/>
          <w:color w:val="000000"/>
          <w:sz w:val="28"/>
          <w:szCs w:val="28"/>
        </w:rPr>
        <w:tab/>
        <w:t>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F85E3C" w:rsidRPr="00520287" w:rsidRDefault="00B66745" w:rsidP="00EA6FDF">
      <w:pPr>
        <w:ind w:firstLine="567"/>
        <w:jc w:val="both"/>
        <w:rPr>
          <w:sz w:val="28"/>
          <w:szCs w:val="28"/>
          <w:lang w:val="kk-KZ" w:eastAsia="ru-RU"/>
        </w:rPr>
      </w:pPr>
      <w:r w:rsidRPr="00F85E3C">
        <w:rPr>
          <w:sz w:val="28"/>
        </w:rPr>
        <w:t xml:space="preserve">Разработка ГОСТ необходима для выполнения требований </w:t>
      </w:r>
      <w:r w:rsidR="00DC4F4F" w:rsidRPr="00DC4F4F">
        <w:rPr>
          <w:sz w:val="28"/>
        </w:rPr>
        <w:t xml:space="preserve">статьи 6 </w:t>
      </w:r>
      <w:r w:rsidR="00DC4F4F" w:rsidRPr="00DC4F4F">
        <w:rPr>
          <w:sz w:val="28"/>
          <w:lang w:val="kk-KZ"/>
        </w:rPr>
        <w:br/>
      </w:r>
      <w:proofErr w:type="gramStart"/>
      <w:r w:rsidR="00DC4F4F" w:rsidRPr="00DC4F4F">
        <w:rPr>
          <w:sz w:val="28"/>
        </w:rPr>
        <w:t>ТР</w:t>
      </w:r>
      <w:proofErr w:type="gramEnd"/>
      <w:r w:rsidR="00DC4F4F" w:rsidRPr="00DC4F4F">
        <w:rPr>
          <w:sz w:val="28"/>
        </w:rPr>
        <w:t xml:space="preserve"> ТС 021/2011 «О безопасности </w:t>
      </w:r>
      <w:r w:rsidR="00DC4F4F" w:rsidRPr="00DC4F4F">
        <w:rPr>
          <w:sz w:val="28"/>
          <w:lang w:val="kk-KZ"/>
        </w:rPr>
        <w:t>пищевой</w:t>
      </w:r>
      <w:r w:rsidR="00DC4F4F" w:rsidRPr="00DC4F4F">
        <w:rPr>
          <w:sz w:val="28"/>
        </w:rPr>
        <w:t xml:space="preserve"> продукции», </w:t>
      </w:r>
      <w:r w:rsidR="00F85E3C" w:rsidRPr="00F85E3C">
        <w:rPr>
          <w:sz w:val="28"/>
        </w:rPr>
        <w:t>а также в реализацию исполнения п.6 Решения Совета ЕЭК от 18.10.2016 г</w:t>
      </w:r>
      <w:r w:rsidR="00DC4F4F">
        <w:rPr>
          <w:sz w:val="28"/>
        </w:rPr>
        <w:t>.</w:t>
      </w:r>
      <w:r w:rsidR="00F85E3C" w:rsidRPr="00F85E3C">
        <w:rPr>
          <w:sz w:val="28"/>
        </w:rPr>
        <w:t xml:space="preserve"> №161</w:t>
      </w:r>
      <w:r w:rsidR="00F85E3C" w:rsidRPr="000215F0">
        <w:rPr>
          <w:sz w:val="28"/>
        </w:rPr>
        <w:t xml:space="preserve"> «</w:t>
      </w:r>
      <w:r w:rsidR="00F85E3C" w:rsidRPr="00F85E3C">
        <w:rPr>
          <w:sz w:val="28"/>
        </w:rPr>
        <w:t xml:space="preserve">О Порядке разработки и принятия перечней международных и региональных (межгосударственных) стандартов, а в случае их отсутствия 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</w:t>
      </w:r>
      <w:proofErr w:type="gramStart"/>
      <w:r w:rsidR="00F85E3C" w:rsidRPr="00F85E3C">
        <w:rPr>
          <w:sz w:val="28"/>
        </w:rPr>
        <w:t xml:space="preserve">регламента Евразийского экономического союза, и перечней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и осуществления оценки </w:t>
      </w:r>
      <w:r w:rsidR="00F85E3C" w:rsidRPr="00520287">
        <w:rPr>
          <w:sz w:val="28"/>
          <w:szCs w:val="28"/>
          <w:lang w:val="kk-KZ" w:eastAsia="ru-RU"/>
        </w:rPr>
        <w:t>соответствия объектов технического регулирования»</w:t>
      </w:r>
      <w:proofErr w:type="gramEnd"/>
    </w:p>
    <w:p w:rsidR="00F85E3C" w:rsidRPr="004661F4" w:rsidRDefault="00F85E3C" w:rsidP="00702F60">
      <w:pPr>
        <w:ind w:firstLine="567"/>
        <w:jc w:val="both"/>
        <w:rPr>
          <w:sz w:val="28"/>
        </w:rPr>
      </w:pPr>
      <w:r w:rsidRPr="000D1C45">
        <w:rPr>
          <w:sz w:val="28"/>
        </w:rPr>
        <w:t xml:space="preserve">На сегодняшний </w:t>
      </w:r>
      <w:r w:rsidRPr="0093559B">
        <w:rPr>
          <w:sz w:val="28"/>
        </w:rPr>
        <w:t xml:space="preserve">день </w:t>
      </w:r>
      <w:proofErr w:type="gramStart"/>
      <w:r w:rsidR="004661F4" w:rsidRPr="004661F4">
        <w:rPr>
          <w:sz w:val="28"/>
        </w:rPr>
        <w:t>СТ</w:t>
      </w:r>
      <w:proofErr w:type="gramEnd"/>
      <w:r w:rsidR="004661F4" w:rsidRPr="004661F4">
        <w:rPr>
          <w:sz w:val="28"/>
        </w:rPr>
        <w:t xml:space="preserve"> РК </w:t>
      </w:r>
      <w:r w:rsidR="003A4038" w:rsidRPr="003A4038">
        <w:rPr>
          <w:sz w:val="28"/>
        </w:rPr>
        <w:t xml:space="preserve">2124-2011 </w:t>
      </w:r>
      <w:r w:rsidRPr="0093559B">
        <w:rPr>
          <w:sz w:val="28"/>
        </w:rPr>
        <w:t>«</w:t>
      </w:r>
      <w:r w:rsidR="003A4038" w:rsidRPr="003A4038">
        <w:rPr>
          <w:sz w:val="28"/>
        </w:rPr>
        <w:t>Консервы мясные. Рагу куриное в желе. Технические условия</w:t>
      </w:r>
      <w:r w:rsidRPr="0093559B">
        <w:rPr>
          <w:sz w:val="28"/>
        </w:rPr>
        <w:t>»</w:t>
      </w:r>
      <w:r w:rsidRPr="000D1C45">
        <w:rPr>
          <w:sz w:val="28"/>
        </w:rPr>
        <w:t xml:space="preserve"> включен</w:t>
      </w:r>
      <w:r w:rsidRPr="00434BE5">
        <w:rPr>
          <w:sz w:val="28"/>
        </w:rPr>
        <w:t xml:space="preserve"> в действующий перечень стандартов </w:t>
      </w:r>
      <w:r w:rsidR="003A4038" w:rsidRPr="003A4038">
        <w:rPr>
          <w:sz w:val="28"/>
        </w:rPr>
        <w:t xml:space="preserve">в результате применения которых на добровольной основе обеспечивается соблюдение требований </w:t>
      </w:r>
      <w:proofErr w:type="gramStart"/>
      <w:r w:rsidRPr="00434BE5">
        <w:rPr>
          <w:sz w:val="28"/>
        </w:rPr>
        <w:t>ТР</w:t>
      </w:r>
      <w:proofErr w:type="gramEnd"/>
      <w:r w:rsidRPr="00434BE5">
        <w:rPr>
          <w:sz w:val="28"/>
        </w:rPr>
        <w:t xml:space="preserve"> ТС </w:t>
      </w:r>
      <w:r w:rsidRPr="00F85E3C">
        <w:rPr>
          <w:sz w:val="28"/>
        </w:rPr>
        <w:t>0</w:t>
      </w:r>
      <w:r w:rsidR="000215F0" w:rsidRPr="000215F0">
        <w:rPr>
          <w:sz w:val="28"/>
        </w:rPr>
        <w:t>21</w:t>
      </w:r>
      <w:r w:rsidRPr="00F85E3C">
        <w:rPr>
          <w:sz w:val="28"/>
        </w:rPr>
        <w:t>/201</w:t>
      </w:r>
      <w:r w:rsidR="000215F0" w:rsidRPr="000215F0">
        <w:rPr>
          <w:sz w:val="28"/>
        </w:rPr>
        <w:t>1</w:t>
      </w:r>
      <w:r w:rsidRPr="00434BE5">
        <w:rPr>
          <w:sz w:val="28"/>
        </w:rPr>
        <w:t xml:space="preserve">. В этой связи, учитывая приоритет включения в перечни межгосударственных стандартов, возникла необходимость разработки ГОСТ </w:t>
      </w:r>
      <w:r w:rsidR="00434BE5" w:rsidRPr="00434BE5">
        <w:rPr>
          <w:sz w:val="28"/>
        </w:rPr>
        <w:t xml:space="preserve">на основе </w:t>
      </w:r>
      <w:proofErr w:type="gramStart"/>
      <w:r w:rsidR="004661F4" w:rsidRPr="004661F4">
        <w:rPr>
          <w:sz w:val="28"/>
        </w:rPr>
        <w:t>СТ</w:t>
      </w:r>
      <w:proofErr w:type="gramEnd"/>
      <w:r w:rsidR="004661F4" w:rsidRPr="004661F4">
        <w:rPr>
          <w:sz w:val="28"/>
        </w:rPr>
        <w:t xml:space="preserve"> РК </w:t>
      </w:r>
      <w:r w:rsidR="003A4038" w:rsidRPr="003A4038">
        <w:rPr>
          <w:sz w:val="28"/>
        </w:rPr>
        <w:t>2124-2011</w:t>
      </w:r>
      <w:r w:rsidR="00434BE5" w:rsidRPr="00434BE5">
        <w:rPr>
          <w:sz w:val="28"/>
        </w:rPr>
        <w:t>.</w:t>
      </w:r>
    </w:p>
    <w:p w:rsidR="000D1C45" w:rsidRPr="000D1C45" w:rsidRDefault="000D1C45" w:rsidP="00702F60">
      <w:pPr>
        <w:ind w:firstLine="567"/>
        <w:jc w:val="both"/>
        <w:rPr>
          <w:sz w:val="28"/>
          <w:szCs w:val="28"/>
          <w:lang w:val="kk-KZ" w:eastAsia="ru-RU"/>
        </w:rPr>
      </w:pPr>
    </w:p>
    <w:p w:rsidR="00BB5E4C" w:rsidRPr="004A17E9" w:rsidRDefault="00BB5E4C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4A17E9">
        <w:rPr>
          <w:b/>
          <w:color w:val="000000"/>
          <w:sz w:val="28"/>
          <w:szCs w:val="28"/>
        </w:rPr>
        <w:t>2)</w:t>
      </w:r>
      <w:r w:rsidRPr="004A17E9">
        <w:rPr>
          <w:b/>
          <w:color w:val="000000"/>
          <w:sz w:val="28"/>
          <w:szCs w:val="28"/>
        </w:rPr>
        <w:tab/>
        <w:t>информация о заинтересованности потенциальных пользователей в разрабатываемом документе по стандартизации</w:t>
      </w:r>
    </w:p>
    <w:p w:rsidR="00BB5E4C" w:rsidRPr="000215F0" w:rsidRDefault="00F11D82" w:rsidP="00BB5E4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eastAsia="en-US"/>
        </w:rPr>
      </w:pPr>
      <w:r w:rsidRPr="00B544CA">
        <w:rPr>
          <w:sz w:val="28"/>
          <w:szCs w:val="28"/>
          <w:lang w:eastAsia="en-US"/>
        </w:rPr>
        <w:t xml:space="preserve">Потенциальными пользователями стандарта являются </w:t>
      </w:r>
      <w:r w:rsidR="00CC7620">
        <w:rPr>
          <w:sz w:val="28"/>
          <w:szCs w:val="28"/>
          <w:lang w:eastAsia="en-US"/>
        </w:rPr>
        <w:t>–</w:t>
      </w:r>
      <w:r w:rsidRPr="00B544CA">
        <w:rPr>
          <w:sz w:val="28"/>
          <w:szCs w:val="28"/>
          <w:lang w:eastAsia="en-US"/>
        </w:rPr>
        <w:t xml:space="preserve"> </w:t>
      </w:r>
      <w:r w:rsidR="00CC7620" w:rsidRPr="00CC7620">
        <w:rPr>
          <w:sz w:val="28"/>
          <w:szCs w:val="28"/>
          <w:lang w:eastAsia="en-US"/>
        </w:rPr>
        <w:t>предприятия пищевой промышленности, испытательные лаборатории (</w:t>
      </w:r>
      <w:r w:rsidR="004661F4" w:rsidRPr="004661F4">
        <w:rPr>
          <w:sz w:val="28"/>
          <w:szCs w:val="28"/>
          <w:lang w:eastAsia="en-US"/>
        </w:rPr>
        <w:t>Компания «</w:t>
      </w:r>
      <w:proofErr w:type="spellStart"/>
      <w:r w:rsidR="004661F4" w:rsidRPr="004661F4">
        <w:rPr>
          <w:sz w:val="28"/>
          <w:szCs w:val="28"/>
          <w:lang w:eastAsia="en-US"/>
        </w:rPr>
        <w:t>Кублей</w:t>
      </w:r>
      <w:proofErr w:type="spellEnd"/>
      <w:r w:rsidR="004661F4" w:rsidRPr="004661F4">
        <w:rPr>
          <w:sz w:val="28"/>
          <w:szCs w:val="28"/>
          <w:lang w:eastAsia="en-US"/>
        </w:rPr>
        <w:t>», Т</w:t>
      </w:r>
      <w:r w:rsidR="00EA6FDF">
        <w:rPr>
          <w:sz w:val="28"/>
          <w:szCs w:val="28"/>
          <w:lang w:eastAsia="en-US"/>
        </w:rPr>
        <w:t>ОО</w:t>
      </w:r>
      <w:r w:rsidR="004661F4" w:rsidRPr="004661F4">
        <w:rPr>
          <w:sz w:val="28"/>
          <w:szCs w:val="28"/>
          <w:lang w:eastAsia="en-US"/>
        </w:rPr>
        <w:t xml:space="preserve"> «</w:t>
      </w:r>
      <w:proofErr w:type="spellStart"/>
      <w:r w:rsidR="004661F4" w:rsidRPr="004661F4">
        <w:rPr>
          <w:sz w:val="28"/>
          <w:szCs w:val="28"/>
          <w:lang w:eastAsia="en-US"/>
        </w:rPr>
        <w:t>Усть-каменогорский</w:t>
      </w:r>
      <w:proofErr w:type="spellEnd"/>
      <w:r w:rsidR="004661F4" w:rsidRPr="004661F4">
        <w:rPr>
          <w:sz w:val="28"/>
          <w:szCs w:val="28"/>
          <w:lang w:eastAsia="en-US"/>
        </w:rPr>
        <w:t xml:space="preserve"> мясоконсервный завод - Улан», </w:t>
      </w:r>
      <w:r w:rsidR="004661F4">
        <w:rPr>
          <w:sz w:val="28"/>
          <w:szCs w:val="28"/>
          <w:lang w:val="kk-KZ" w:eastAsia="en-US"/>
        </w:rPr>
        <w:br/>
      </w:r>
      <w:r w:rsidR="004661F4" w:rsidRPr="004661F4">
        <w:rPr>
          <w:sz w:val="28"/>
          <w:szCs w:val="28"/>
          <w:lang w:eastAsia="en-US"/>
        </w:rPr>
        <w:t>ТОО «</w:t>
      </w:r>
      <w:proofErr w:type="spellStart"/>
      <w:r w:rsidR="004661F4" w:rsidRPr="004661F4">
        <w:rPr>
          <w:sz w:val="28"/>
          <w:szCs w:val="28"/>
          <w:lang w:eastAsia="en-US"/>
        </w:rPr>
        <w:t>Рубиком</w:t>
      </w:r>
      <w:proofErr w:type="spellEnd"/>
      <w:r w:rsidR="004661F4" w:rsidRPr="004661F4">
        <w:rPr>
          <w:sz w:val="28"/>
          <w:szCs w:val="28"/>
          <w:lang w:eastAsia="en-US"/>
        </w:rPr>
        <w:t xml:space="preserve">» и </w:t>
      </w:r>
      <w:proofErr w:type="spellStart"/>
      <w:r w:rsidR="004661F4" w:rsidRPr="004661F4">
        <w:rPr>
          <w:sz w:val="28"/>
          <w:szCs w:val="28"/>
          <w:lang w:eastAsia="en-US"/>
        </w:rPr>
        <w:t>др</w:t>
      </w:r>
      <w:proofErr w:type="spellEnd"/>
      <w:r w:rsidR="004661F4">
        <w:rPr>
          <w:sz w:val="28"/>
          <w:szCs w:val="28"/>
          <w:lang w:val="kk-KZ" w:eastAsia="en-US"/>
        </w:rPr>
        <w:t>угие</w:t>
      </w:r>
      <w:r w:rsidR="004661F4" w:rsidRPr="004661F4">
        <w:rPr>
          <w:sz w:val="28"/>
          <w:szCs w:val="28"/>
          <w:lang w:eastAsia="en-US"/>
        </w:rPr>
        <w:t xml:space="preserve"> предприятия мясной продукции</w:t>
      </w:r>
      <w:r w:rsidR="000215F0" w:rsidRPr="000215F0">
        <w:rPr>
          <w:sz w:val="28"/>
          <w:szCs w:val="28"/>
          <w:lang w:eastAsia="en-US"/>
        </w:rPr>
        <w:t xml:space="preserve"> </w:t>
      </w:r>
      <w:r w:rsidR="00CC7620" w:rsidRPr="000215F0">
        <w:rPr>
          <w:sz w:val="28"/>
          <w:szCs w:val="28"/>
          <w:lang w:eastAsia="en-US"/>
        </w:rPr>
        <w:t>и другие</w:t>
      </w:r>
      <w:r w:rsidR="00CC7620" w:rsidRPr="00CC7620">
        <w:rPr>
          <w:sz w:val="28"/>
          <w:szCs w:val="28"/>
          <w:lang w:eastAsia="en-US"/>
        </w:rPr>
        <w:t>)</w:t>
      </w:r>
      <w:r w:rsidR="00CC7620" w:rsidRPr="000215F0">
        <w:rPr>
          <w:sz w:val="28"/>
          <w:szCs w:val="28"/>
          <w:lang w:eastAsia="en-US"/>
        </w:rPr>
        <w:t>.</w:t>
      </w:r>
    </w:p>
    <w:p w:rsidR="00312001" w:rsidRPr="004A17E9" w:rsidRDefault="00312001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C4349" w:rsidRPr="004A17E9" w:rsidRDefault="00BB5E4C" w:rsidP="00DC4349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4A17E9">
        <w:rPr>
          <w:b/>
          <w:color w:val="000000"/>
          <w:sz w:val="28"/>
          <w:szCs w:val="28"/>
        </w:rPr>
        <w:t>3)</w:t>
      </w:r>
      <w:r w:rsidRPr="004A17E9">
        <w:rPr>
          <w:b/>
          <w:color w:val="000000"/>
          <w:sz w:val="28"/>
          <w:szCs w:val="28"/>
        </w:rPr>
        <w:tab/>
        <w:t>сведения об объекте стандартизации и его характеристиках</w:t>
      </w:r>
    </w:p>
    <w:p w:rsidR="00434BE5" w:rsidRPr="004661F4" w:rsidRDefault="004661F4" w:rsidP="004661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 w:eastAsia="en-US"/>
        </w:rPr>
      </w:pPr>
      <w:r w:rsidRPr="004661F4">
        <w:rPr>
          <w:sz w:val="28"/>
          <w:szCs w:val="28"/>
          <w:lang w:eastAsia="en-US"/>
        </w:rPr>
        <w:t xml:space="preserve">Настоящий стандарт распространяется на </w:t>
      </w:r>
      <w:r w:rsidR="00EA6FDF">
        <w:rPr>
          <w:sz w:val="28"/>
          <w:szCs w:val="28"/>
          <w:lang w:eastAsia="en-US"/>
        </w:rPr>
        <w:t>к</w:t>
      </w:r>
      <w:r w:rsidR="00EA6FDF" w:rsidRPr="00EA6FDF">
        <w:rPr>
          <w:sz w:val="28"/>
          <w:szCs w:val="28"/>
          <w:lang w:eastAsia="en-US"/>
        </w:rPr>
        <w:t>онсервы</w:t>
      </w:r>
      <w:r w:rsidR="00DC4F4F" w:rsidRPr="00DC4F4F">
        <w:rPr>
          <w:sz w:val="28"/>
          <w:szCs w:val="28"/>
          <w:lang w:eastAsia="en-US"/>
        </w:rPr>
        <w:t xml:space="preserve">, приготовленные из куриного мяса, потрохов и </w:t>
      </w:r>
      <w:proofErr w:type="spellStart"/>
      <w:r w:rsidR="00DC4F4F" w:rsidRPr="00DC4F4F">
        <w:rPr>
          <w:sz w:val="28"/>
          <w:szCs w:val="28"/>
          <w:lang w:eastAsia="en-US"/>
        </w:rPr>
        <w:t>желирующего</w:t>
      </w:r>
      <w:proofErr w:type="spellEnd"/>
      <w:r w:rsidR="00DC4F4F" w:rsidRPr="00DC4F4F">
        <w:rPr>
          <w:sz w:val="28"/>
          <w:szCs w:val="28"/>
          <w:lang w:eastAsia="en-US"/>
        </w:rPr>
        <w:t xml:space="preserve"> куриного бульона,</w:t>
      </w:r>
      <w:r w:rsidRPr="004661F4">
        <w:rPr>
          <w:sz w:val="28"/>
          <w:szCs w:val="28"/>
          <w:lang w:eastAsia="en-US"/>
        </w:rPr>
        <w:t xml:space="preserve"> предназначенные </w:t>
      </w:r>
      <w:r w:rsidR="000407A0" w:rsidRPr="000407A0">
        <w:rPr>
          <w:sz w:val="28"/>
          <w:szCs w:val="28"/>
          <w:lang w:eastAsia="en-US"/>
        </w:rPr>
        <w:t>для реализации в розничной торговле и общественном питании</w:t>
      </w:r>
      <w:r w:rsidRPr="004661F4"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kk-KZ" w:eastAsia="en-US"/>
        </w:rPr>
        <w:t xml:space="preserve"> Устанавливает требования, </w:t>
      </w:r>
      <w:r w:rsidR="000407A0">
        <w:rPr>
          <w:sz w:val="28"/>
          <w:szCs w:val="28"/>
          <w:lang w:val="kk-KZ" w:eastAsia="en-US"/>
        </w:rPr>
        <w:t xml:space="preserve">органолептические, </w:t>
      </w:r>
      <w:r>
        <w:rPr>
          <w:sz w:val="28"/>
          <w:szCs w:val="28"/>
          <w:lang w:val="kk-KZ" w:eastAsia="en-US"/>
        </w:rPr>
        <w:t>физико-химические показатели и другое.</w:t>
      </w:r>
    </w:p>
    <w:p w:rsidR="004661F4" w:rsidRPr="004661F4" w:rsidRDefault="004661F4" w:rsidP="004661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 w:eastAsia="en-US"/>
        </w:rPr>
      </w:pPr>
    </w:p>
    <w:p w:rsidR="00BB5E4C" w:rsidRPr="004A17E9" w:rsidRDefault="00BB5E4C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4A17E9">
        <w:rPr>
          <w:b/>
          <w:color w:val="000000"/>
          <w:sz w:val="28"/>
          <w:szCs w:val="28"/>
        </w:rPr>
        <w:t>4)</w:t>
      </w:r>
      <w:r w:rsidRPr="004A17E9">
        <w:rPr>
          <w:b/>
          <w:color w:val="000000"/>
          <w:sz w:val="28"/>
          <w:szCs w:val="28"/>
        </w:rPr>
        <w:tab/>
        <w:t>сведения об основной нормативной базе (первоисточнике)</w:t>
      </w:r>
    </w:p>
    <w:p w:rsidR="00434BE5" w:rsidRDefault="00CF0881" w:rsidP="00434BE5">
      <w:pPr>
        <w:ind w:firstLine="567"/>
        <w:jc w:val="both"/>
        <w:rPr>
          <w:sz w:val="28"/>
          <w:lang w:val="kk-KZ"/>
        </w:rPr>
      </w:pPr>
      <w:r w:rsidRPr="00520287">
        <w:rPr>
          <w:sz w:val="28"/>
          <w:szCs w:val="28"/>
        </w:rPr>
        <w:t xml:space="preserve">В качестве основной нормативной базы (первоисточника) предлагается </w:t>
      </w:r>
      <w:proofErr w:type="gramStart"/>
      <w:r w:rsidR="004661F4" w:rsidRPr="004661F4">
        <w:rPr>
          <w:sz w:val="28"/>
          <w:szCs w:val="28"/>
        </w:rPr>
        <w:t>СТ</w:t>
      </w:r>
      <w:proofErr w:type="gramEnd"/>
      <w:r w:rsidR="004661F4" w:rsidRPr="004661F4">
        <w:rPr>
          <w:sz w:val="28"/>
          <w:szCs w:val="28"/>
        </w:rPr>
        <w:t xml:space="preserve"> РК </w:t>
      </w:r>
      <w:r w:rsidR="00EA6FDF" w:rsidRPr="00EA6FDF">
        <w:rPr>
          <w:sz w:val="28"/>
          <w:szCs w:val="28"/>
        </w:rPr>
        <w:t>2124-2011 «Консервы мясные. Рагу куриное в желе. Технические условия»</w:t>
      </w:r>
      <w:r w:rsidR="000215F0" w:rsidRPr="004661F4">
        <w:rPr>
          <w:sz w:val="28"/>
          <w:szCs w:val="28"/>
        </w:rPr>
        <w:t>.</w:t>
      </w:r>
      <w:r w:rsidR="00434BE5" w:rsidRPr="000D1C45">
        <w:rPr>
          <w:sz w:val="28"/>
        </w:rPr>
        <w:t xml:space="preserve"> </w:t>
      </w:r>
    </w:p>
    <w:p w:rsidR="000215F0" w:rsidRDefault="000215F0" w:rsidP="004661F4">
      <w:pPr>
        <w:jc w:val="both"/>
        <w:rPr>
          <w:sz w:val="28"/>
          <w:lang w:val="kk-KZ"/>
        </w:rPr>
      </w:pPr>
    </w:p>
    <w:p w:rsidR="00BB5E4C" w:rsidRPr="004A17E9" w:rsidRDefault="00BB5E4C" w:rsidP="00434BE5">
      <w:pPr>
        <w:ind w:firstLine="567"/>
        <w:jc w:val="both"/>
        <w:rPr>
          <w:b/>
          <w:color w:val="000000"/>
          <w:sz w:val="28"/>
          <w:szCs w:val="28"/>
        </w:rPr>
      </w:pPr>
      <w:r w:rsidRPr="004A17E9">
        <w:rPr>
          <w:b/>
          <w:color w:val="000000"/>
          <w:sz w:val="28"/>
          <w:szCs w:val="28"/>
        </w:rPr>
        <w:t>5)</w:t>
      </w:r>
      <w:r w:rsidRPr="004A17E9">
        <w:rPr>
          <w:b/>
          <w:color w:val="000000"/>
          <w:sz w:val="28"/>
          <w:szCs w:val="28"/>
        </w:rPr>
        <w:tab/>
        <w:t>сведения о проведенных научно-исследовательских и опытно-конструкторских работ и полученных результатах (при их наличии)</w:t>
      </w:r>
    </w:p>
    <w:p w:rsidR="00BB5E4C" w:rsidRPr="004A17E9" w:rsidRDefault="00CF0881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A17E9">
        <w:rPr>
          <w:color w:val="000000"/>
          <w:sz w:val="28"/>
          <w:szCs w:val="28"/>
        </w:rPr>
        <w:t>Научно-исследовательских и опытно-конструкторских работ не проводилось.</w:t>
      </w:r>
    </w:p>
    <w:p w:rsidR="00B544CA" w:rsidRPr="00B544CA" w:rsidRDefault="00B544CA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BB5E4C" w:rsidRPr="004A17E9" w:rsidRDefault="00BB5E4C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4A17E9">
        <w:rPr>
          <w:b/>
          <w:color w:val="000000"/>
          <w:sz w:val="28"/>
          <w:szCs w:val="28"/>
        </w:rPr>
        <w:t>6)</w:t>
      </w:r>
      <w:r w:rsidRPr="004A17E9">
        <w:rPr>
          <w:b/>
          <w:color w:val="000000"/>
          <w:sz w:val="28"/>
          <w:szCs w:val="28"/>
        </w:rPr>
        <w:tab/>
        <w:t>информация об отсутствии или необходимости пересмотра/отмены документов по стандартизации, устанавливающих требования к данному объекту стандартизации</w:t>
      </w:r>
    </w:p>
    <w:p w:rsidR="004661F4" w:rsidRDefault="00953B51" w:rsidP="004661F4">
      <w:pPr>
        <w:ind w:firstLine="567"/>
        <w:jc w:val="both"/>
        <w:rPr>
          <w:sz w:val="28"/>
          <w:lang w:val="kk-KZ"/>
        </w:rPr>
      </w:pPr>
      <w:r w:rsidRPr="00953B51">
        <w:rPr>
          <w:sz w:val="28"/>
          <w:szCs w:val="28"/>
        </w:rPr>
        <w:t>При принятии ГОСТ необходимо отменить</w:t>
      </w:r>
      <w:r w:rsidR="00434BE5" w:rsidRPr="00434BE5">
        <w:rPr>
          <w:sz w:val="28"/>
        </w:rPr>
        <w:t xml:space="preserve"> </w:t>
      </w:r>
      <w:proofErr w:type="gramStart"/>
      <w:r w:rsidR="004661F4" w:rsidRPr="004661F4">
        <w:rPr>
          <w:sz w:val="28"/>
          <w:szCs w:val="28"/>
        </w:rPr>
        <w:t>СТ</w:t>
      </w:r>
      <w:proofErr w:type="gramEnd"/>
      <w:r w:rsidR="004661F4" w:rsidRPr="004661F4">
        <w:rPr>
          <w:sz w:val="28"/>
          <w:szCs w:val="28"/>
        </w:rPr>
        <w:t xml:space="preserve"> РК </w:t>
      </w:r>
      <w:r w:rsidR="00EA6FDF" w:rsidRPr="00EA6FDF">
        <w:rPr>
          <w:sz w:val="28"/>
          <w:szCs w:val="28"/>
        </w:rPr>
        <w:t>2124-2011 «Консервы мясные. Рагу куриное в желе. Технические условия»</w:t>
      </w:r>
      <w:r w:rsidR="004661F4" w:rsidRPr="004661F4">
        <w:rPr>
          <w:sz w:val="28"/>
          <w:szCs w:val="28"/>
        </w:rPr>
        <w:t>.</w:t>
      </w:r>
      <w:r w:rsidR="004661F4" w:rsidRPr="000D1C45">
        <w:rPr>
          <w:sz w:val="28"/>
        </w:rPr>
        <w:t xml:space="preserve"> </w:t>
      </w:r>
    </w:p>
    <w:p w:rsidR="004661F4" w:rsidRDefault="004661F4" w:rsidP="004661F4">
      <w:pPr>
        <w:jc w:val="both"/>
        <w:rPr>
          <w:sz w:val="28"/>
          <w:lang w:val="kk-KZ"/>
        </w:rPr>
      </w:pPr>
    </w:p>
    <w:p w:rsidR="009F7F01" w:rsidRPr="00520287" w:rsidRDefault="009F7F01" w:rsidP="00520287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BB5E4C" w:rsidRPr="004A17E9" w:rsidRDefault="00BB5E4C" w:rsidP="00BB5E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4A17E9">
        <w:rPr>
          <w:b/>
          <w:sz w:val="28"/>
          <w:szCs w:val="28"/>
        </w:rPr>
        <w:t xml:space="preserve">Заместитель </w:t>
      </w:r>
    </w:p>
    <w:p w:rsidR="00BB5E4C" w:rsidRPr="004A17E9" w:rsidRDefault="00BB5E4C" w:rsidP="00BB5E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4A17E9">
        <w:rPr>
          <w:b/>
          <w:sz w:val="28"/>
          <w:szCs w:val="28"/>
        </w:rPr>
        <w:t xml:space="preserve">Генерального директора  </w:t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="008C4F89" w:rsidRPr="004A17E9">
        <w:rPr>
          <w:b/>
          <w:sz w:val="28"/>
          <w:szCs w:val="28"/>
        </w:rPr>
        <w:t xml:space="preserve">    </w:t>
      </w:r>
      <w:r w:rsidR="0035480B">
        <w:rPr>
          <w:b/>
          <w:sz w:val="28"/>
          <w:szCs w:val="28"/>
        </w:rPr>
        <w:t>С</w:t>
      </w:r>
      <w:bookmarkStart w:id="0" w:name="_GoBack"/>
      <w:bookmarkEnd w:id="0"/>
      <w:r w:rsidRPr="004A17E9">
        <w:rPr>
          <w:b/>
          <w:sz w:val="28"/>
          <w:szCs w:val="28"/>
        </w:rPr>
        <w:t>.</w:t>
      </w:r>
      <w:r w:rsidR="00EA6FDF">
        <w:rPr>
          <w:b/>
          <w:sz w:val="28"/>
          <w:szCs w:val="28"/>
        </w:rPr>
        <w:t xml:space="preserve"> </w:t>
      </w:r>
      <w:proofErr w:type="spellStart"/>
      <w:r w:rsidR="00EA6FDF">
        <w:rPr>
          <w:b/>
          <w:sz w:val="28"/>
          <w:szCs w:val="28"/>
        </w:rPr>
        <w:t>Радаев</w:t>
      </w:r>
      <w:proofErr w:type="spellEnd"/>
    </w:p>
    <w:p w:rsidR="00BB5E4C" w:rsidRPr="004A17E9" w:rsidRDefault="00BB5E4C" w:rsidP="00BB5E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9F7F01" w:rsidRPr="004A17E9" w:rsidRDefault="009F7F01" w:rsidP="00BB5E4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5415A8" w:rsidRPr="00CC7620" w:rsidRDefault="00BB5E4C" w:rsidP="00BB5E4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4A17E9">
        <w:rPr>
          <w:b/>
          <w:sz w:val="28"/>
          <w:szCs w:val="28"/>
        </w:rPr>
        <w:t xml:space="preserve">Исполнитель </w:t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Pr="004A17E9">
        <w:rPr>
          <w:b/>
          <w:sz w:val="28"/>
          <w:szCs w:val="28"/>
        </w:rPr>
        <w:tab/>
      </w:r>
      <w:r w:rsidR="00CC7620">
        <w:rPr>
          <w:b/>
          <w:sz w:val="28"/>
          <w:szCs w:val="28"/>
        </w:rPr>
        <w:t xml:space="preserve">              </w:t>
      </w:r>
      <w:r w:rsidR="000407A0">
        <w:rPr>
          <w:b/>
          <w:sz w:val="28"/>
          <w:szCs w:val="28"/>
        </w:rPr>
        <w:t>А</w:t>
      </w:r>
      <w:r w:rsidR="008C4F89" w:rsidRPr="004A17E9">
        <w:rPr>
          <w:b/>
          <w:sz w:val="28"/>
          <w:szCs w:val="28"/>
        </w:rPr>
        <w:t xml:space="preserve">. </w:t>
      </w:r>
      <w:r w:rsidR="00CC7620">
        <w:rPr>
          <w:b/>
          <w:sz w:val="28"/>
          <w:szCs w:val="28"/>
          <w:lang w:val="kk-KZ"/>
        </w:rPr>
        <w:t>М</w:t>
      </w:r>
      <w:r w:rsidR="000407A0">
        <w:rPr>
          <w:b/>
          <w:sz w:val="28"/>
          <w:szCs w:val="28"/>
          <w:lang w:val="kk-KZ"/>
        </w:rPr>
        <w:t>усин</w:t>
      </w:r>
    </w:p>
    <w:sectPr w:rsidR="005415A8" w:rsidRPr="00CC7620" w:rsidSect="000407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E4C"/>
    <w:rsid w:val="000215F0"/>
    <w:rsid w:val="000407A0"/>
    <w:rsid w:val="000A1A40"/>
    <w:rsid w:val="000D1C45"/>
    <w:rsid w:val="000F14FB"/>
    <w:rsid w:val="00104A93"/>
    <w:rsid w:val="00125463"/>
    <w:rsid w:val="001F7AB9"/>
    <w:rsid w:val="002100F8"/>
    <w:rsid w:val="00236BD3"/>
    <w:rsid w:val="002A31E7"/>
    <w:rsid w:val="002B7125"/>
    <w:rsid w:val="00312001"/>
    <w:rsid w:val="0035480B"/>
    <w:rsid w:val="0037696A"/>
    <w:rsid w:val="003A4038"/>
    <w:rsid w:val="00434BE5"/>
    <w:rsid w:val="004455EC"/>
    <w:rsid w:val="004661F4"/>
    <w:rsid w:val="004A17E9"/>
    <w:rsid w:val="00520287"/>
    <w:rsid w:val="005415A8"/>
    <w:rsid w:val="0055486B"/>
    <w:rsid w:val="00702F60"/>
    <w:rsid w:val="0072562F"/>
    <w:rsid w:val="007657B3"/>
    <w:rsid w:val="00800B8D"/>
    <w:rsid w:val="00866D3B"/>
    <w:rsid w:val="008C4F89"/>
    <w:rsid w:val="008D19E3"/>
    <w:rsid w:val="0093559B"/>
    <w:rsid w:val="00953B51"/>
    <w:rsid w:val="009A6B02"/>
    <w:rsid w:val="009F7F01"/>
    <w:rsid w:val="00B544CA"/>
    <w:rsid w:val="00B66745"/>
    <w:rsid w:val="00BB5E4C"/>
    <w:rsid w:val="00C060FF"/>
    <w:rsid w:val="00C841BA"/>
    <w:rsid w:val="00CC7620"/>
    <w:rsid w:val="00CF0881"/>
    <w:rsid w:val="00DC4349"/>
    <w:rsid w:val="00DC4F4F"/>
    <w:rsid w:val="00E02156"/>
    <w:rsid w:val="00EA6FDF"/>
    <w:rsid w:val="00F11D82"/>
    <w:rsid w:val="00F27097"/>
    <w:rsid w:val="00F85E3C"/>
    <w:rsid w:val="00FC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6BD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semiHidden/>
    <w:unhideWhenUsed/>
    <w:rsid w:val="007657B3"/>
    <w:rPr>
      <w:color w:val="0000FF"/>
      <w:u w:val="single"/>
    </w:rPr>
  </w:style>
  <w:style w:type="character" w:styleId="a5">
    <w:name w:val="Emphasis"/>
    <w:basedOn w:val="a0"/>
    <w:uiPriority w:val="20"/>
    <w:qFormat/>
    <w:rsid w:val="00B544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BD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6BD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semiHidden/>
    <w:unhideWhenUsed/>
    <w:rsid w:val="007657B3"/>
    <w:rPr>
      <w:color w:val="0000FF"/>
      <w:u w:val="single"/>
    </w:rPr>
  </w:style>
  <w:style w:type="character" w:styleId="a5">
    <w:name w:val="Emphasis"/>
    <w:basedOn w:val="a0"/>
    <w:uiPriority w:val="20"/>
    <w:qFormat/>
    <w:rsid w:val="00B544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BD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Анель Койлыбай</cp:lastModifiedBy>
  <cp:revision>3</cp:revision>
  <dcterms:created xsi:type="dcterms:W3CDTF">2020-11-12T15:19:00Z</dcterms:created>
  <dcterms:modified xsi:type="dcterms:W3CDTF">2020-11-13T07:55:00Z</dcterms:modified>
</cp:coreProperties>
</file>